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3B" w:rsidRDefault="00DA043B" w:rsidP="00DA043B">
      <w:pPr>
        <w:ind w:firstLineChars="450" w:firstLine="1980"/>
      </w:pPr>
      <w:r w:rsidRPr="00DA043B">
        <w:rPr>
          <w:rFonts w:hint="eastAsia"/>
          <w:sz w:val="44"/>
          <w:szCs w:val="44"/>
        </w:rPr>
        <w:t xml:space="preserve">2023 </w:t>
      </w:r>
      <w:r w:rsidRPr="00DA043B">
        <w:rPr>
          <w:rFonts w:hint="eastAsia"/>
          <w:sz w:val="44"/>
          <w:szCs w:val="44"/>
        </w:rPr>
        <w:t>学年度体育工作报告</w:t>
      </w:r>
    </w:p>
    <w:p w:rsidR="00DA043B" w:rsidRDefault="00DA043B" w:rsidP="00DA043B">
      <w:pPr>
        <w:ind w:firstLineChars="150" w:firstLine="480"/>
        <w:rPr>
          <w:sz w:val="32"/>
          <w:szCs w:val="32"/>
        </w:rPr>
      </w:pPr>
    </w:p>
    <w:p w:rsidR="00DA043B" w:rsidRPr="00DA043B" w:rsidRDefault="00DA043B" w:rsidP="00DA043B">
      <w:pPr>
        <w:ind w:firstLineChars="150" w:firstLine="48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本学年，我校体育工作在</w:t>
      </w:r>
      <w:r w:rsidRPr="00DA043B">
        <w:rPr>
          <w:rFonts w:hint="eastAsia"/>
          <w:sz w:val="32"/>
          <w:szCs w:val="32"/>
        </w:rPr>
        <w:t>中心</w:t>
      </w:r>
      <w:r w:rsidRPr="00DA043B">
        <w:rPr>
          <w:rFonts w:hint="eastAsia"/>
          <w:sz w:val="32"/>
          <w:szCs w:val="32"/>
        </w:rPr>
        <w:t>学校领导的高度重视和全体教师的共同努力下，取得了一定的成绩。以下是对我校</w:t>
      </w:r>
      <w:r w:rsidRPr="00DA043B">
        <w:rPr>
          <w:rFonts w:hint="eastAsia"/>
          <w:sz w:val="32"/>
          <w:szCs w:val="32"/>
        </w:rPr>
        <w:t xml:space="preserve"> 2023 </w:t>
      </w:r>
      <w:r w:rsidRPr="00DA043B">
        <w:rPr>
          <w:rFonts w:hint="eastAsia"/>
          <w:sz w:val="32"/>
          <w:szCs w:val="32"/>
        </w:rPr>
        <w:t>学年度体育工作的总结报告：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一、体育教学</w:t>
      </w:r>
      <w:bookmarkStart w:id="0" w:name="_GoBack"/>
      <w:bookmarkEnd w:id="0"/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课程设置：严格按照国家课程标准，开设足额的体育课程，确保学生每周有足够的体育活动时间。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教学质量：注重体育教学的质量，提高教师的教学水平，通过集体备课、公开课等形式，促进教师之间的交流与学习。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3. </w:t>
      </w:r>
      <w:r w:rsidRPr="00DA043B">
        <w:rPr>
          <w:rFonts w:hint="eastAsia"/>
          <w:sz w:val="32"/>
          <w:szCs w:val="32"/>
        </w:rPr>
        <w:t>教学方法：采用多样化的教学方法，激发学生对体育运动的兴趣，培养学生的体育素养和健康意识。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二、体育活动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课间操：每天按时进行课间操，保证学生有充足的运动量。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课外活动：组织丰富多彩的课外体育活动，如足球、篮球、乒乓球等比赛，丰富学生的课余生活。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3. </w:t>
      </w:r>
      <w:r w:rsidRPr="00DA043B">
        <w:rPr>
          <w:rFonts w:hint="eastAsia"/>
          <w:sz w:val="32"/>
          <w:szCs w:val="32"/>
        </w:rPr>
        <w:t>运动会：举办年度校运会，激发学生的运动热情，培养学生的团队精神和竞争意识。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三、体育设施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场地建设：不断改善学校的体育场地和设施，为学生</w:t>
      </w:r>
      <w:r w:rsidRPr="00DA043B">
        <w:rPr>
          <w:rFonts w:hint="eastAsia"/>
          <w:sz w:val="32"/>
          <w:szCs w:val="32"/>
        </w:rPr>
        <w:lastRenderedPageBreak/>
        <w:t>提供更好的运动环境。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器材配备：及时更新和维护体育器材，确保学生在安全的条件下进行体育活动。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四、师资培训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专业提升：支持和鼓励体育教师参加各类培训和学习活动，提高教师的专业素养。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教研活动：定期开展体育教研活动，探讨教学方法和经验，提高教学质量。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五、存在问题及改进措施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问题：体育器材老化，部分场地需要维修。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改进措施：积极申请资金，更新体育器材，修复场地。</w:t>
      </w:r>
    </w:p>
    <w:p w:rsidR="00DA043B" w:rsidRPr="00DA043B" w:rsidRDefault="00DA043B" w:rsidP="00DA043B">
      <w:pPr>
        <w:rPr>
          <w:b/>
          <w:sz w:val="32"/>
          <w:szCs w:val="32"/>
        </w:rPr>
      </w:pPr>
      <w:r w:rsidRPr="00DA043B">
        <w:rPr>
          <w:rFonts w:hint="eastAsia"/>
          <w:b/>
          <w:sz w:val="32"/>
          <w:szCs w:val="32"/>
        </w:rPr>
        <w:t>六、未来展望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1. </w:t>
      </w:r>
      <w:r w:rsidRPr="00DA043B">
        <w:rPr>
          <w:rFonts w:hint="eastAsia"/>
          <w:sz w:val="32"/>
          <w:szCs w:val="32"/>
        </w:rPr>
        <w:t>加强与其他学校的体育交流与合作，共同提高体育教学水平。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2. </w:t>
      </w:r>
      <w:r w:rsidRPr="00DA043B">
        <w:rPr>
          <w:rFonts w:hint="eastAsia"/>
          <w:sz w:val="32"/>
          <w:szCs w:val="32"/>
        </w:rPr>
        <w:t>进一步完善体育特色课程，培养学生的体育特长。</w:t>
      </w:r>
    </w:p>
    <w:p w:rsidR="00DA043B" w:rsidRPr="00DA043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3. </w:t>
      </w:r>
      <w:r w:rsidRPr="00DA043B">
        <w:rPr>
          <w:rFonts w:hint="eastAsia"/>
          <w:sz w:val="32"/>
          <w:szCs w:val="32"/>
        </w:rPr>
        <w:t>加大对体育工作的投入，改善体育设施和条件。</w:t>
      </w:r>
    </w:p>
    <w:p w:rsidR="00032D6B" w:rsidRDefault="00DA043B" w:rsidP="00DA043B">
      <w:pPr>
        <w:ind w:firstLineChars="200" w:firstLine="640"/>
        <w:rPr>
          <w:sz w:val="32"/>
          <w:szCs w:val="32"/>
        </w:rPr>
      </w:pPr>
      <w:r w:rsidRPr="00DA043B">
        <w:rPr>
          <w:rFonts w:hint="eastAsia"/>
          <w:sz w:val="32"/>
          <w:szCs w:val="32"/>
        </w:rPr>
        <w:t>总之，本学年我校的体育工作取得了一定的成绩，但也存在一些不足之处。我们将继续努力，不断改进，为学生的健康成长和全面发展做出更大的贡献。</w:t>
      </w:r>
    </w:p>
    <w:p w:rsidR="00DA043B" w:rsidRDefault="00DA043B" w:rsidP="00DA043B">
      <w:pPr>
        <w:ind w:firstLineChars="400" w:firstLine="1760"/>
        <w:rPr>
          <w:rFonts w:hint="eastAsia"/>
          <w:sz w:val="44"/>
          <w:szCs w:val="44"/>
        </w:rPr>
      </w:pPr>
    </w:p>
    <w:p w:rsidR="00DA043B" w:rsidRPr="00DA043B" w:rsidRDefault="00DA043B" w:rsidP="00DA043B">
      <w:pPr>
        <w:ind w:firstLineChars="1450" w:firstLine="4640"/>
        <w:rPr>
          <w:rFonts w:hint="eastAsia"/>
          <w:sz w:val="32"/>
          <w:szCs w:val="32"/>
        </w:rPr>
      </w:pPr>
      <w:r w:rsidRPr="00DA043B">
        <w:rPr>
          <w:rFonts w:hint="eastAsia"/>
          <w:sz w:val="32"/>
          <w:szCs w:val="32"/>
        </w:rPr>
        <w:t>霍山县</w:t>
      </w:r>
      <w:r w:rsidRPr="00DA043B">
        <w:rPr>
          <w:sz w:val="32"/>
          <w:szCs w:val="32"/>
        </w:rPr>
        <w:t>太阳中心</w:t>
      </w:r>
      <w:r w:rsidRPr="00DA043B">
        <w:rPr>
          <w:rFonts w:hint="eastAsia"/>
          <w:sz w:val="32"/>
          <w:szCs w:val="32"/>
        </w:rPr>
        <w:t>小学</w:t>
      </w:r>
    </w:p>
    <w:p w:rsidR="00DA043B" w:rsidRPr="00DA043B" w:rsidRDefault="00DA043B" w:rsidP="00DA043B">
      <w:pPr>
        <w:ind w:firstLineChars="200" w:firstLine="640"/>
        <w:rPr>
          <w:rFonts w:hint="eastAsia"/>
          <w:sz w:val="32"/>
          <w:szCs w:val="32"/>
        </w:rPr>
      </w:pPr>
    </w:p>
    <w:sectPr w:rsidR="00DA043B" w:rsidRPr="00DA0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43B"/>
    <w:rsid w:val="00032D6B"/>
    <w:rsid w:val="00DA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07538A-935D-4C89-81AE-681CFAED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2024-02-29T04:21:00Z</dcterms:created>
  <dcterms:modified xsi:type="dcterms:W3CDTF">2024-02-29T04:26:00Z</dcterms:modified>
</cp:coreProperties>
</file>